
<file path=[Content_Types].xml><?xml version="1.0" encoding="utf-8"?>
<Types xmlns="http://schemas.openxmlformats.org/package/2006/content-types">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110" w:rsidRDefault="00FF0446" w:rsidP="00954110">
      <w:pPr>
        <w:pStyle w:val="Title"/>
      </w:pPr>
      <w:r>
        <w:t>Global HRAC Conference Call</w:t>
      </w:r>
    </w:p>
    <w:tbl>
      <w:tblPr>
        <w:tblW w:w="5000" w:type="pct"/>
        <w:tblLayout w:type="fixed"/>
        <w:tblCellMar>
          <w:top w:w="14" w:type="dxa"/>
          <w:left w:w="0" w:type="dxa"/>
          <w:bottom w:w="14" w:type="dxa"/>
          <w:right w:w="0" w:type="dxa"/>
        </w:tblCellMar>
        <w:tblLook w:val="0000"/>
      </w:tblPr>
      <w:tblGrid>
        <w:gridCol w:w="1980"/>
        <w:gridCol w:w="2629"/>
        <w:gridCol w:w="2231"/>
        <w:gridCol w:w="3240"/>
      </w:tblGrid>
      <w:tr w:rsidR="00E43BAB" w:rsidRPr="00692553" w:rsidTr="005F58B2">
        <w:trPr>
          <w:cantSplit/>
        </w:trPr>
        <w:tc>
          <w:tcPr>
            <w:tcW w:w="1980" w:type="dxa"/>
            <w:shd w:val="clear" w:color="auto" w:fill="auto"/>
            <w:tcMar>
              <w:left w:w="0" w:type="dxa"/>
            </w:tcMar>
            <w:vAlign w:val="center"/>
          </w:tcPr>
          <w:p w:rsidR="00E43BAB" w:rsidRDefault="00E43BAB" w:rsidP="00954110">
            <w:pPr>
              <w:pStyle w:val="Heading1"/>
            </w:pPr>
            <w:r w:rsidRPr="00954110">
              <w:t>Minu</w:t>
            </w:r>
            <w:r>
              <w:t>tes</w:t>
            </w:r>
          </w:p>
        </w:tc>
        <w:sdt>
          <w:sdtPr>
            <w:alias w:val="Date"/>
            <w:tag w:val="Date"/>
            <w:id w:val="48425581"/>
            <w:placeholder>
              <w:docPart w:val="8BBBBE6616F84492AF78A8CED8D6778C"/>
            </w:placeholder>
            <w:date w:fullDate="2017-01-19T00:00:00Z">
              <w:dateFormat w:val="MMMM d, yyyy"/>
              <w:lid w:val="en-US"/>
              <w:storeMappedDataAs w:val="dateTime"/>
              <w:calendar w:val="gregorian"/>
            </w:date>
          </w:sdtPr>
          <w:sdtContent>
            <w:tc>
              <w:tcPr>
                <w:tcW w:w="2629" w:type="dxa"/>
                <w:shd w:val="clear" w:color="auto" w:fill="auto"/>
                <w:tcMar>
                  <w:left w:w="0" w:type="dxa"/>
                </w:tcMar>
                <w:vAlign w:val="center"/>
              </w:tcPr>
              <w:p w:rsidR="00E43BAB" w:rsidRPr="00954110" w:rsidRDefault="00F32115" w:rsidP="00C7660F">
                <w:pPr>
                  <w:pStyle w:val="Details"/>
                </w:pPr>
                <w:r>
                  <w:t>January 19, 2017</w:t>
                </w:r>
              </w:p>
            </w:tc>
          </w:sdtContent>
        </w:sdt>
        <w:tc>
          <w:tcPr>
            <w:tcW w:w="2231" w:type="dxa"/>
            <w:shd w:val="clear" w:color="auto" w:fill="auto"/>
            <w:tcMar>
              <w:left w:w="0" w:type="dxa"/>
            </w:tcMar>
            <w:vAlign w:val="center"/>
          </w:tcPr>
          <w:p w:rsidR="00E43BAB" w:rsidRPr="00954110" w:rsidRDefault="00FF0446" w:rsidP="00737B23">
            <w:pPr>
              <w:pStyle w:val="Details"/>
            </w:pPr>
            <w:r>
              <w:t>1</w:t>
            </w:r>
            <w:r w:rsidR="00737B23">
              <w:t>4</w:t>
            </w:r>
            <w:r>
              <w:t>:00 UTC</w:t>
            </w:r>
          </w:p>
        </w:tc>
        <w:tc>
          <w:tcPr>
            <w:tcW w:w="3240" w:type="dxa"/>
            <w:shd w:val="clear" w:color="auto" w:fill="auto"/>
            <w:tcMar>
              <w:left w:w="0" w:type="dxa"/>
            </w:tcMar>
            <w:vAlign w:val="center"/>
          </w:tcPr>
          <w:p w:rsidR="00E43BAB" w:rsidRPr="00954110" w:rsidRDefault="00FF0446" w:rsidP="00FF0446">
            <w:pPr>
              <w:pStyle w:val="Details"/>
            </w:pPr>
            <w:bookmarkStart w:id="0" w:name="_GoBack"/>
            <w:bookmarkEnd w:id="0"/>
            <w:r>
              <w:t>Conference Call</w:t>
            </w:r>
          </w:p>
        </w:tc>
      </w:tr>
    </w:tbl>
    <w:p w:rsidR="00954110" w:rsidRDefault="00954110"/>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tblPr>
      <w:tblGrid>
        <w:gridCol w:w="1971"/>
        <w:gridCol w:w="8119"/>
      </w:tblGrid>
      <w:tr w:rsidR="0085168B" w:rsidRPr="00692553" w:rsidTr="008925F6">
        <w:trPr>
          <w:trHeight w:val="360"/>
        </w:trPr>
        <w:tc>
          <w:tcPr>
            <w:tcW w:w="1971" w:type="dxa"/>
            <w:tcBorders>
              <w:top w:val="single" w:sz="12" w:space="0" w:color="BFBFBF" w:themeColor="background1" w:themeShade="BF"/>
            </w:tcBorders>
            <w:shd w:val="clear" w:color="auto" w:fill="F2F2F2" w:themeFill="background1" w:themeFillShade="F2"/>
            <w:vAlign w:val="center"/>
          </w:tcPr>
          <w:p w:rsidR="0085168B" w:rsidRPr="00692553" w:rsidRDefault="00E60E43" w:rsidP="00954110">
            <w:pPr>
              <w:pStyle w:val="Heading3"/>
            </w:pPr>
            <w:r w:rsidRPr="00954110">
              <w:t>Meeting called</w:t>
            </w:r>
            <w:r>
              <w:t xml:space="preserve"> by</w:t>
            </w:r>
          </w:p>
        </w:tc>
        <w:tc>
          <w:tcPr>
            <w:tcW w:w="8119" w:type="dxa"/>
            <w:tcBorders>
              <w:top w:val="single" w:sz="12" w:space="0" w:color="BFBFBF" w:themeColor="background1" w:themeShade="BF"/>
            </w:tcBorders>
            <w:shd w:val="clear" w:color="auto" w:fill="auto"/>
            <w:vAlign w:val="center"/>
          </w:tcPr>
          <w:p w:rsidR="0085168B" w:rsidRPr="00692553" w:rsidRDefault="008925F6" w:rsidP="005052C5">
            <w:r>
              <w:t>Mark Peterson</w:t>
            </w:r>
          </w:p>
        </w:tc>
      </w:tr>
      <w:tr w:rsidR="0085168B" w:rsidRPr="00692553" w:rsidTr="008925F6">
        <w:trPr>
          <w:trHeight w:val="360"/>
        </w:trPr>
        <w:tc>
          <w:tcPr>
            <w:tcW w:w="1971" w:type="dxa"/>
            <w:shd w:val="clear" w:color="auto" w:fill="F2F2F2" w:themeFill="background1" w:themeFillShade="F2"/>
            <w:vAlign w:val="center"/>
          </w:tcPr>
          <w:p w:rsidR="0085168B" w:rsidRPr="00692553" w:rsidRDefault="00E60E43" w:rsidP="00954110">
            <w:pPr>
              <w:pStyle w:val="Heading3"/>
            </w:pPr>
            <w:r>
              <w:t>Type of meeting</w:t>
            </w:r>
          </w:p>
        </w:tc>
        <w:tc>
          <w:tcPr>
            <w:tcW w:w="8119" w:type="dxa"/>
            <w:shd w:val="clear" w:color="auto" w:fill="auto"/>
            <w:vAlign w:val="center"/>
          </w:tcPr>
          <w:p w:rsidR="0085168B" w:rsidRPr="00692553" w:rsidRDefault="008925F6" w:rsidP="005052C5">
            <w:r>
              <w:t>Monthly Conference Call</w:t>
            </w:r>
          </w:p>
        </w:tc>
      </w:tr>
      <w:tr w:rsidR="0085168B" w:rsidRPr="00692553" w:rsidTr="008925F6">
        <w:trPr>
          <w:trHeight w:val="360"/>
        </w:trPr>
        <w:tc>
          <w:tcPr>
            <w:tcW w:w="1971" w:type="dxa"/>
            <w:shd w:val="clear" w:color="auto" w:fill="F2F2F2" w:themeFill="background1" w:themeFillShade="F2"/>
            <w:vAlign w:val="center"/>
          </w:tcPr>
          <w:p w:rsidR="0085168B" w:rsidRPr="00692553" w:rsidRDefault="0085168B" w:rsidP="00954110">
            <w:pPr>
              <w:pStyle w:val="Heading3"/>
            </w:pPr>
            <w:r w:rsidRPr="00692553">
              <w:t>Note take</w:t>
            </w:r>
            <w:r w:rsidR="00E60E43">
              <w:t>r</w:t>
            </w:r>
          </w:p>
        </w:tc>
        <w:tc>
          <w:tcPr>
            <w:tcW w:w="8119" w:type="dxa"/>
            <w:shd w:val="clear" w:color="auto" w:fill="auto"/>
            <w:vAlign w:val="center"/>
          </w:tcPr>
          <w:p w:rsidR="0085168B" w:rsidRPr="00692553" w:rsidRDefault="008925F6" w:rsidP="005052C5">
            <w:r>
              <w:t>Michael Horak</w:t>
            </w:r>
          </w:p>
        </w:tc>
      </w:tr>
      <w:tr w:rsidR="0085168B" w:rsidRPr="00692553" w:rsidTr="008925F6">
        <w:trPr>
          <w:trHeight w:val="360"/>
        </w:trPr>
        <w:tc>
          <w:tcPr>
            <w:tcW w:w="1971" w:type="dxa"/>
            <w:shd w:val="clear" w:color="auto" w:fill="F2F2F2" w:themeFill="background1" w:themeFillShade="F2"/>
            <w:vAlign w:val="center"/>
          </w:tcPr>
          <w:p w:rsidR="0085168B" w:rsidRPr="00692553" w:rsidRDefault="00E71DBA" w:rsidP="00954110">
            <w:pPr>
              <w:pStyle w:val="Heading3"/>
            </w:pPr>
            <w:r>
              <w:t>Attendees</w:t>
            </w:r>
          </w:p>
        </w:tc>
        <w:tc>
          <w:tcPr>
            <w:tcW w:w="8119" w:type="dxa"/>
            <w:shd w:val="clear" w:color="auto" w:fill="auto"/>
            <w:vAlign w:val="center"/>
          </w:tcPr>
          <w:p w:rsidR="0085168B" w:rsidRPr="00692553" w:rsidRDefault="00A802FB" w:rsidP="005052C5">
            <w:r>
              <w:t>Mark Peterson (Dow), Arlene Cotie (Bayer), Michael Horak (Monsanto), Dawn Refsell (Sumitomo), Bob Masters (Dow)</w:t>
            </w:r>
            <w:r w:rsidR="00F10581">
              <w:t>, Tim Obrigawitch (DuPont),  Bo Braxton (Dow),</w:t>
            </w:r>
            <w:r w:rsidR="00660EC7">
              <w:t>Harry Strek (Bayer), Andy Kendig (ADAMA)</w:t>
            </w:r>
            <w:r>
              <w:t xml:space="preserve"> Marisa Salas (EU HRAC), </w:t>
            </w:r>
            <w:proofErr w:type="spellStart"/>
            <w:r>
              <w:t>Caio</w:t>
            </w:r>
            <w:proofErr w:type="spellEnd"/>
            <w:r>
              <w:t xml:space="preserve"> Rossi (Brazil HRAC), Rafael </w:t>
            </w:r>
            <w:proofErr w:type="spellStart"/>
            <w:r>
              <w:t>Frene</w:t>
            </w:r>
            <w:proofErr w:type="spellEnd"/>
            <w:r>
              <w:t xml:space="preserve"> (Argentina HRAC)</w:t>
            </w:r>
          </w:p>
        </w:tc>
      </w:tr>
    </w:tbl>
    <w:p w:rsidR="00594AF1" w:rsidRDefault="00594AF1" w:rsidP="00954110">
      <w:pPr>
        <w:pStyle w:val="Heading2"/>
      </w:pPr>
      <w:r>
        <w:t>Agenda Overview:</w:t>
      </w:r>
    </w:p>
    <w:p w:rsidR="00594AF1" w:rsidRDefault="00594AF1" w:rsidP="00594AF1">
      <w:pPr>
        <w:pStyle w:val="ListParagraph"/>
        <w:numPr>
          <w:ilvl w:val="0"/>
          <w:numId w:val="11"/>
        </w:numPr>
        <w:rPr>
          <w:sz w:val="22"/>
        </w:rPr>
      </w:pPr>
      <w:r>
        <w:rPr>
          <w:sz w:val="22"/>
        </w:rPr>
        <w:t>Anti-Trust Statement</w:t>
      </w:r>
      <w:r w:rsidR="00611AA8">
        <w:rPr>
          <w:sz w:val="22"/>
        </w:rPr>
        <w:t xml:space="preserve">  </w:t>
      </w:r>
    </w:p>
    <w:p w:rsidR="00611AA8" w:rsidRDefault="00611AA8" w:rsidP="00611AA8">
      <w:pPr>
        <w:pStyle w:val="ListParagraph"/>
        <w:numPr>
          <w:ilvl w:val="1"/>
          <w:numId w:val="11"/>
        </w:numPr>
        <w:rPr>
          <w:sz w:val="22"/>
        </w:rPr>
      </w:pPr>
      <w:r>
        <w:rPr>
          <w:sz w:val="22"/>
        </w:rPr>
        <w:t>Read and summarized</w:t>
      </w:r>
    </w:p>
    <w:p w:rsidR="00611AA8" w:rsidRDefault="00611AA8" w:rsidP="0085360C">
      <w:pPr>
        <w:pStyle w:val="ListParagraph"/>
        <w:numPr>
          <w:ilvl w:val="0"/>
          <w:numId w:val="11"/>
        </w:numPr>
        <w:rPr>
          <w:sz w:val="22"/>
        </w:rPr>
      </w:pPr>
      <w:r>
        <w:rPr>
          <w:sz w:val="22"/>
        </w:rPr>
        <w:t>In the new year to make the call more efficient we will focus on pre read materials</w:t>
      </w:r>
    </w:p>
    <w:p w:rsidR="0085360C" w:rsidRDefault="0085360C" w:rsidP="0085360C">
      <w:pPr>
        <w:pStyle w:val="ListParagraph"/>
        <w:ind w:left="806"/>
        <w:rPr>
          <w:sz w:val="22"/>
        </w:rPr>
      </w:pPr>
    </w:p>
    <w:p w:rsidR="00A802FB" w:rsidRDefault="00A802FB" w:rsidP="0085360C">
      <w:pPr>
        <w:pStyle w:val="ListParagraph"/>
        <w:numPr>
          <w:ilvl w:val="0"/>
          <w:numId w:val="11"/>
        </w:numPr>
        <w:rPr>
          <w:sz w:val="22"/>
        </w:rPr>
      </w:pPr>
      <w:r>
        <w:rPr>
          <w:sz w:val="22"/>
        </w:rPr>
        <w:t>Issues management working group will meet next week</w:t>
      </w:r>
    </w:p>
    <w:p w:rsidR="00A802FB" w:rsidRDefault="00A802FB" w:rsidP="0085360C">
      <w:pPr>
        <w:pStyle w:val="ListParagraph"/>
        <w:numPr>
          <w:ilvl w:val="1"/>
          <w:numId w:val="11"/>
        </w:numPr>
        <w:rPr>
          <w:sz w:val="22"/>
        </w:rPr>
      </w:pPr>
      <w:r>
        <w:rPr>
          <w:sz w:val="22"/>
        </w:rPr>
        <w:t>If you desire a topic be discussed; contact one of the members of the working group</w:t>
      </w:r>
    </w:p>
    <w:p w:rsidR="0085360C" w:rsidRDefault="0085360C" w:rsidP="0085360C">
      <w:pPr>
        <w:pStyle w:val="ListParagraph"/>
        <w:ind w:left="806"/>
        <w:rPr>
          <w:sz w:val="22"/>
        </w:rPr>
      </w:pPr>
    </w:p>
    <w:p w:rsidR="00A802FB" w:rsidRDefault="00A802FB" w:rsidP="0085360C">
      <w:pPr>
        <w:pStyle w:val="ListParagraph"/>
        <w:numPr>
          <w:ilvl w:val="0"/>
          <w:numId w:val="11"/>
        </w:numPr>
        <w:rPr>
          <w:sz w:val="22"/>
        </w:rPr>
      </w:pPr>
      <w:r>
        <w:rPr>
          <w:sz w:val="22"/>
        </w:rPr>
        <w:t xml:space="preserve">Regional </w:t>
      </w:r>
      <w:r w:rsidR="0085360C">
        <w:rPr>
          <w:sz w:val="22"/>
        </w:rPr>
        <w:t xml:space="preserve">HRAC </w:t>
      </w:r>
      <w:r>
        <w:rPr>
          <w:sz w:val="22"/>
        </w:rPr>
        <w:t>highlights</w:t>
      </w:r>
    </w:p>
    <w:p w:rsidR="00A802FB" w:rsidRDefault="00A802FB" w:rsidP="0085360C">
      <w:pPr>
        <w:pStyle w:val="ListParagraph"/>
        <w:numPr>
          <w:ilvl w:val="1"/>
          <w:numId w:val="11"/>
        </w:numPr>
        <w:rPr>
          <w:sz w:val="22"/>
        </w:rPr>
      </w:pPr>
      <w:r>
        <w:rPr>
          <w:sz w:val="22"/>
        </w:rPr>
        <w:t>Argentina</w:t>
      </w:r>
      <w:r w:rsidR="00F10581">
        <w:rPr>
          <w:sz w:val="22"/>
        </w:rPr>
        <w:t xml:space="preserve"> (Rafael </w:t>
      </w:r>
      <w:proofErr w:type="spellStart"/>
      <w:r w:rsidR="00F10581">
        <w:rPr>
          <w:sz w:val="22"/>
        </w:rPr>
        <w:t>Frene</w:t>
      </w:r>
      <w:proofErr w:type="spellEnd"/>
      <w:r w:rsidR="00F10581">
        <w:rPr>
          <w:sz w:val="22"/>
        </w:rPr>
        <w:t>)</w:t>
      </w:r>
      <w:r>
        <w:rPr>
          <w:sz w:val="22"/>
        </w:rPr>
        <w:t xml:space="preserve">: </w:t>
      </w:r>
    </w:p>
    <w:p w:rsidR="00A802FB" w:rsidRDefault="00A802FB" w:rsidP="0085360C">
      <w:pPr>
        <w:pStyle w:val="ListParagraph"/>
        <w:numPr>
          <w:ilvl w:val="2"/>
          <w:numId w:val="11"/>
        </w:numPr>
        <w:rPr>
          <w:sz w:val="22"/>
        </w:rPr>
      </w:pPr>
      <w:r>
        <w:rPr>
          <w:sz w:val="22"/>
        </w:rPr>
        <w:t xml:space="preserve">Working under umbrella of CASFE and </w:t>
      </w:r>
      <w:proofErr w:type="spellStart"/>
      <w:r>
        <w:rPr>
          <w:sz w:val="22"/>
        </w:rPr>
        <w:t>CropLife</w:t>
      </w:r>
      <w:proofErr w:type="spellEnd"/>
      <w:r>
        <w:rPr>
          <w:sz w:val="22"/>
        </w:rPr>
        <w:t xml:space="preserve"> organizations</w:t>
      </w:r>
    </w:p>
    <w:p w:rsidR="00A802FB" w:rsidRDefault="00A802FB" w:rsidP="0085360C">
      <w:pPr>
        <w:pStyle w:val="ListParagraph"/>
        <w:numPr>
          <w:ilvl w:val="2"/>
          <w:numId w:val="11"/>
        </w:numPr>
        <w:rPr>
          <w:sz w:val="22"/>
        </w:rPr>
      </w:pPr>
      <w:r>
        <w:rPr>
          <w:sz w:val="22"/>
        </w:rPr>
        <w:t>HRAC Argentina started in 2015</w:t>
      </w:r>
    </w:p>
    <w:p w:rsidR="00A802FB" w:rsidRDefault="00A802FB" w:rsidP="0085360C">
      <w:pPr>
        <w:pStyle w:val="ListParagraph"/>
        <w:numPr>
          <w:ilvl w:val="2"/>
          <w:numId w:val="11"/>
        </w:numPr>
        <w:rPr>
          <w:sz w:val="22"/>
        </w:rPr>
      </w:pPr>
      <w:r>
        <w:rPr>
          <w:sz w:val="22"/>
        </w:rPr>
        <w:t>Focus is research and education &amp; training.; want to complement other organizations (e.g. REM) and not duplicate efforts</w:t>
      </w:r>
    </w:p>
    <w:p w:rsidR="00A802FB" w:rsidRDefault="00F10581" w:rsidP="0085360C">
      <w:pPr>
        <w:pStyle w:val="ListParagraph"/>
        <w:numPr>
          <w:ilvl w:val="1"/>
          <w:numId w:val="11"/>
        </w:numPr>
        <w:rPr>
          <w:sz w:val="22"/>
        </w:rPr>
      </w:pPr>
      <w:r>
        <w:rPr>
          <w:sz w:val="22"/>
        </w:rPr>
        <w:t>Brazil (</w:t>
      </w:r>
      <w:proofErr w:type="spellStart"/>
      <w:r>
        <w:rPr>
          <w:sz w:val="22"/>
        </w:rPr>
        <w:t>Caio</w:t>
      </w:r>
      <w:proofErr w:type="spellEnd"/>
      <w:r>
        <w:rPr>
          <w:sz w:val="22"/>
        </w:rPr>
        <w:t xml:space="preserve"> Rossi):</w:t>
      </w:r>
    </w:p>
    <w:p w:rsidR="00611AA8" w:rsidRDefault="00A802FB" w:rsidP="0085360C">
      <w:pPr>
        <w:pStyle w:val="ListParagraph"/>
        <w:numPr>
          <w:ilvl w:val="2"/>
          <w:numId w:val="11"/>
        </w:numPr>
        <w:rPr>
          <w:sz w:val="22"/>
        </w:rPr>
      </w:pPr>
      <w:r>
        <w:rPr>
          <w:sz w:val="22"/>
        </w:rPr>
        <w:t>Will send a summary of activities</w:t>
      </w:r>
    </w:p>
    <w:p w:rsidR="00A802FB" w:rsidRDefault="00F10581" w:rsidP="0085360C">
      <w:pPr>
        <w:pStyle w:val="ListParagraph"/>
        <w:numPr>
          <w:ilvl w:val="2"/>
          <w:numId w:val="11"/>
        </w:numPr>
        <w:rPr>
          <w:sz w:val="22"/>
        </w:rPr>
      </w:pPr>
      <w:r>
        <w:rPr>
          <w:sz w:val="22"/>
        </w:rPr>
        <w:t>Working with Weed Science Societies on resistance</w:t>
      </w:r>
    </w:p>
    <w:p w:rsidR="00F10581" w:rsidRDefault="00F10581" w:rsidP="0085360C">
      <w:pPr>
        <w:pStyle w:val="ListParagraph"/>
        <w:numPr>
          <w:ilvl w:val="2"/>
          <w:numId w:val="11"/>
        </w:numPr>
        <w:rPr>
          <w:sz w:val="22"/>
        </w:rPr>
      </w:pPr>
      <w:r>
        <w:rPr>
          <w:sz w:val="22"/>
        </w:rPr>
        <w:t>Resistance research</w:t>
      </w:r>
    </w:p>
    <w:p w:rsidR="00F10581" w:rsidRDefault="00F10581" w:rsidP="0085360C">
      <w:pPr>
        <w:pStyle w:val="ListParagraph"/>
        <w:numPr>
          <w:ilvl w:val="3"/>
          <w:numId w:val="11"/>
        </w:numPr>
        <w:rPr>
          <w:sz w:val="22"/>
        </w:rPr>
      </w:pPr>
      <w:proofErr w:type="spellStart"/>
      <w:r>
        <w:rPr>
          <w:sz w:val="22"/>
        </w:rPr>
        <w:t>Amaranthus</w:t>
      </w:r>
      <w:proofErr w:type="spellEnd"/>
      <w:r>
        <w:rPr>
          <w:sz w:val="22"/>
        </w:rPr>
        <w:t xml:space="preserve"> resistance is a focus area (12,000 HA)</w:t>
      </w:r>
    </w:p>
    <w:p w:rsidR="00F10581" w:rsidRDefault="00F10581" w:rsidP="0085360C">
      <w:pPr>
        <w:pStyle w:val="ListParagraph"/>
        <w:numPr>
          <w:ilvl w:val="3"/>
          <w:numId w:val="11"/>
        </w:numPr>
        <w:rPr>
          <w:sz w:val="22"/>
        </w:rPr>
      </w:pPr>
      <w:proofErr w:type="spellStart"/>
      <w:r>
        <w:rPr>
          <w:sz w:val="22"/>
        </w:rPr>
        <w:t>Eleusine</w:t>
      </w:r>
      <w:proofErr w:type="spellEnd"/>
      <w:r>
        <w:rPr>
          <w:sz w:val="22"/>
        </w:rPr>
        <w:t xml:space="preserve"> </w:t>
      </w:r>
      <w:proofErr w:type="spellStart"/>
      <w:r>
        <w:rPr>
          <w:sz w:val="22"/>
        </w:rPr>
        <w:t>indica</w:t>
      </w:r>
      <w:proofErr w:type="spellEnd"/>
      <w:r>
        <w:rPr>
          <w:sz w:val="22"/>
        </w:rPr>
        <w:t xml:space="preserve"> </w:t>
      </w:r>
      <w:proofErr w:type="spellStart"/>
      <w:r>
        <w:rPr>
          <w:sz w:val="22"/>
        </w:rPr>
        <w:t>glyphosate</w:t>
      </w:r>
      <w:proofErr w:type="spellEnd"/>
      <w:r>
        <w:rPr>
          <w:sz w:val="22"/>
        </w:rPr>
        <w:t xml:space="preserve"> resistance</w:t>
      </w:r>
    </w:p>
    <w:p w:rsidR="00F10581" w:rsidRDefault="00F10581" w:rsidP="0085360C">
      <w:pPr>
        <w:pStyle w:val="ListParagraph"/>
        <w:numPr>
          <w:ilvl w:val="3"/>
          <w:numId w:val="11"/>
        </w:numPr>
        <w:rPr>
          <w:sz w:val="22"/>
        </w:rPr>
      </w:pPr>
      <w:proofErr w:type="spellStart"/>
      <w:r>
        <w:rPr>
          <w:sz w:val="22"/>
        </w:rPr>
        <w:t>Conyza</w:t>
      </w:r>
      <w:proofErr w:type="spellEnd"/>
      <w:r>
        <w:rPr>
          <w:sz w:val="22"/>
        </w:rPr>
        <w:t xml:space="preserve"> resistance</w:t>
      </w:r>
    </w:p>
    <w:p w:rsidR="00F10581" w:rsidRDefault="00F10581" w:rsidP="0085360C">
      <w:pPr>
        <w:pStyle w:val="ListParagraph"/>
        <w:numPr>
          <w:ilvl w:val="1"/>
          <w:numId w:val="11"/>
        </w:numPr>
        <w:rPr>
          <w:sz w:val="22"/>
        </w:rPr>
      </w:pPr>
      <w:r>
        <w:rPr>
          <w:sz w:val="22"/>
        </w:rPr>
        <w:t>E</w:t>
      </w:r>
      <w:r w:rsidR="0085360C">
        <w:rPr>
          <w:sz w:val="22"/>
        </w:rPr>
        <w:t>uropean Union</w:t>
      </w:r>
      <w:r>
        <w:rPr>
          <w:sz w:val="22"/>
        </w:rPr>
        <w:t xml:space="preserve"> (Marisa Salas)</w:t>
      </w:r>
    </w:p>
    <w:p w:rsidR="00F10581" w:rsidRDefault="00F10581" w:rsidP="0085360C">
      <w:pPr>
        <w:pStyle w:val="ListParagraph"/>
        <w:numPr>
          <w:ilvl w:val="2"/>
          <w:numId w:val="11"/>
        </w:numPr>
        <w:rPr>
          <w:sz w:val="22"/>
        </w:rPr>
      </w:pPr>
      <w:r>
        <w:rPr>
          <w:sz w:val="22"/>
        </w:rPr>
        <w:t>Notes included with meeting preparation materials</w:t>
      </w:r>
    </w:p>
    <w:p w:rsidR="00F10581" w:rsidRDefault="00F10581" w:rsidP="0085360C">
      <w:pPr>
        <w:pStyle w:val="ListParagraph"/>
        <w:numPr>
          <w:ilvl w:val="2"/>
          <w:numId w:val="11"/>
        </w:numPr>
        <w:rPr>
          <w:sz w:val="22"/>
        </w:rPr>
      </w:pPr>
      <w:r>
        <w:rPr>
          <w:sz w:val="22"/>
        </w:rPr>
        <w:t>EPPO guidance, it is complex and requires a significant amount of work for a herbicide mixture</w:t>
      </w:r>
    </w:p>
    <w:p w:rsidR="00F10581" w:rsidRDefault="00F10581" w:rsidP="0085360C">
      <w:pPr>
        <w:pStyle w:val="ListParagraph"/>
        <w:numPr>
          <w:ilvl w:val="2"/>
          <w:numId w:val="11"/>
        </w:numPr>
        <w:rPr>
          <w:sz w:val="22"/>
        </w:rPr>
      </w:pPr>
      <w:r>
        <w:rPr>
          <w:sz w:val="22"/>
        </w:rPr>
        <w:t>Harmonization of resistance monitoring for plant protection products</w:t>
      </w:r>
    </w:p>
    <w:p w:rsidR="00F10581" w:rsidRDefault="00F10581" w:rsidP="0085360C">
      <w:pPr>
        <w:pStyle w:val="ListParagraph"/>
        <w:numPr>
          <w:ilvl w:val="2"/>
          <w:numId w:val="11"/>
        </w:numPr>
        <w:rPr>
          <w:sz w:val="22"/>
        </w:rPr>
      </w:pPr>
      <w:r>
        <w:rPr>
          <w:sz w:val="22"/>
        </w:rPr>
        <w:t>EPPO Resistance database. Authorities are looking to see how this can be funded</w:t>
      </w:r>
      <w:r w:rsidR="00FF24B7">
        <w:rPr>
          <w:sz w:val="22"/>
        </w:rPr>
        <w:t>.  They are aware of the international survey database and are considering how this would fit with their plans</w:t>
      </w:r>
    </w:p>
    <w:p w:rsidR="00660EC7" w:rsidRPr="0085360C" w:rsidRDefault="0085360C" w:rsidP="0085360C">
      <w:pPr>
        <w:pStyle w:val="ListParagraph"/>
        <w:numPr>
          <w:ilvl w:val="1"/>
          <w:numId w:val="11"/>
        </w:numPr>
        <w:rPr>
          <w:sz w:val="22"/>
        </w:rPr>
      </w:pPr>
      <w:r>
        <w:rPr>
          <w:sz w:val="22"/>
        </w:rPr>
        <w:t>United States (Michael Horak)</w:t>
      </w:r>
    </w:p>
    <w:p w:rsidR="0085360C" w:rsidRDefault="0085360C" w:rsidP="0085360C">
      <w:pPr>
        <w:pStyle w:val="ListParagraph"/>
        <w:numPr>
          <w:ilvl w:val="2"/>
          <w:numId w:val="11"/>
        </w:numPr>
        <w:rPr>
          <w:sz w:val="22"/>
        </w:rPr>
      </w:pPr>
      <w:r>
        <w:rPr>
          <w:sz w:val="22"/>
        </w:rPr>
        <w:t>US HRAC is planning a strategy and vision session to take place at the WSSA meeting in February.  The purpose is to set strategy and vision for the next several years, to discuss where resources should be spent, and identify areas of the most impact.</w:t>
      </w:r>
    </w:p>
    <w:p w:rsidR="0085360C" w:rsidRPr="0085360C" w:rsidRDefault="0085360C" w:rsidP="0085360C">
      <w:pPr>
        <w:pStyle w:val="ListParagraph"/>
        <w:numPr>
          <w:ilvl w:val="2"/>
          <w:numId w:val="11"/>
        </w:numPr>
        <w:rPr>
          <w:sz w:val="22"/>
        </w:rPr>
      </w:pPr>
      <w:r>
        <w:rPr>
          <w:sz w:val="22"/>
        </w:rPr>
        <w:t xml:space="preserve">US HRAC is meeting with WSSA to understand the outcomes from the WSSA listening sessions on herbicide resistance that are being held during </w:t>
      </w:r>
      <w:proofErr w:type="gramStart"/>
      <w:r>
        <w:rPr>
          <w:sz w:val="22"/>
        </w:rPr>
        <w:t>Fall</w:t>
      </w:r>
      <w:proofErr w:type="gramEnd"/>
      <w:r>
        <w:rPr>
          <w:sz w:val="22"/>
        </w:rPr>
        <w:t xml:space="preserve"> 2016 through Spring 2017.</w:t>
      </w:r>
    </w:p>
    <w:p w:rsidR="00660EC7" w:rsidRDefault="00F22CF0" w:rsidP="0085360C">
      <w:pPr>
        <w:pStyle w:val="ListParagraph"/>
        <w:numPr>
          <w:ilvl w:val="1"/>
          <w:numId w:val="11"/>
        </w:numPr>
        <w:rPr>
          <w:sz w:val="22"/>
        </w:rPr>
      </w:pPr>
      <w:r>
        <w:rPr>
          <w:sz w:val="22"/>
        </w:rPr>
        <w:t>Asia (Michael Horak for Luis Camacho)</w:t>
      </w:r>
    </w:p>
    <w:p w:rsidR="0085360C" w:rsidRDefault="0085360C" w:rsidP="0085360C">
      <w:pPr>
        <w:pStyle w:val="ListParagraph"/>
        <w:numPr>
          <w:ilvl w:val="2"/>
          <w:numId w:val="11"/>
        </w:numPr>
        <w:rPr>
          <w:sz w:val="22"/>
        </w:rPr>
      </w:pPr>
      <w:proofErr w:type="gramStart"/>
      <w:r>
        <w:rPr>
          <w:sz w:val="22"/>
        </w:rPr>
        <w:lastRenderedPageBreak/>
        <w:t xml:space="preserve">Working under the umbrella and help from </w:t>
      </w:r>
      <w:proofErr w:type="spellStart"/>
      <w:r>
        <w:rPr>
          <w:sz w:val="22"/>
        </w:rPr>
        <w:t>CropLIfe</w:t>
      </w:r>
      <w:proofErr w:type="spellEnd"/>
      <w:r>
        <w:rPr>
          <w:sz w:val="22"/>
        </w:rPr>
        <w:t xml:space="preserve"> Asia have</w:t>
      </w:r>
      <w:proofErr w:type="gramEnd"/>
      <w:r>
        <w:rPr>
          <w:sz w:val="22"/>
        </w:rPr>
        <w:t xml:space="preserve"> identified 5 companies with interest in forming a regional HRAC.  These include Bayer, </w:t>
      </w:r>
      <w:proofErr w:type="spellStart"/>
      <w:r>
        <w:rPr>
          <w:sz w:val="22"/>
        </w:rPr>
        <w:t>Syngenta</w:t>
      </w:r>
      <w:proofErr w:type="spellEnd"/>
      <w:r>
        <w:rPr>
          <w:sz w:val="22"/>
        </w:rPr>
        <w:t>, BASF, Monsanto, and Sumitomo</w:t>
      </w:r>
    </w:p>
    <w:p w:rsidR="0085360C" w:rsidRPr="0085360C" w:rsidRDefault="0085360C" w:rsidP="0085360C">
      <w:pPr>
        <w:pStyle w:val="ListParagraph"/>
        <w:numPr>
          <w:ilvl w:val="2"/>
          <w:numId w:val="11"/>
        </w:numPr>
        <w:rPr>
          <w:sz w:val="22"/>
        </w:rPr>
      </w:pPr>
      <w:r>
        <w:rPr>
          <w:sz w:val="22"/>
        </w:rPr>
        <w:t>Working to develop the logistics for meeting face-to-face for relationship building and to determine what participation in an HRAC offers to member companies in the region.</w:t>
      </w:r>
    </w:p>
    <w:p w:rsidR="00660EC7" w:rsidRDefault="00660EC7" w:rsidP="0085360C">
      <w:pPr>
        <w:pStyle w:val="ListParagraph"/>
        <w:numPr>
          <w:ilvl w:val="1"/>
          <w:numId w:val="11"/>
        </w:numPr>
        <w:rPr>
          <w:sz w:val="22"/>
        </w:rPr>
      </w:pPr>
      <w:r>
        <w:rPr>
          <w:sz w:val="22"/>
        </w:rPr>
        <w:t xml:space="preserve">Mexico </w:t>
      </w:r>
    </w:p>
    <w:p w:rsidR="00660EC7" w:rsidRDefault="00FA2330" w:rsidP="0085360C">
      <w:pPr>
        <w:pStyle w:val="ListParagraph"/>
        <w:numPr>
          <w:ilvl w:val="2"/>
          <w:numId w:val="11"/>
        </w:numPr>
        <w:rPr>
          <w:sz w:val="22"/>
        </w:rPr>
      </w:pPr>
      <w:r>
        <w:rPr>
          <w:sz w:val="22"/>
        </w:rPr>
        <w:t>Formation of a Mexico HRAC has been discussed</w:t>
      </w:r>
    </w:p>
    <w:p w:rsidR="00FA2330" w:rsidRDefault="00FA2330" w:rsidP="0085360C">
      <w:pPr>
        <w:pStyle w:val="ListParagraph"/>
        <w:numPr>
          <w:ilvl w:val="2"/>
          <w:numId w:val="11"/>
        </w:numPr>
        <w:rPr>
          <w:sz w:val="22"/>
        </w:rPr>
      </w:pPr>
      <w:r>
        <w:rPr>
          <w:sz w:val="22"/>
        </w:rPr>
        <w:t>Harry Strek has provided some guidance and information on HRAC’s and what Global HRAC can provide</w:t>
      </w:r>
    </w:p>
    <w:p w:rsidR="00FA2330" w:rsidRDefault="00FA2330" w:rsidP="00FA2330">
      <w:pPr>
        <w:pStyle w:val="ListParagraph"/>
        <w:ind w:left="2246"/>
        <w:rPr>
          <w:sz w:val="22"/>
        </w:rPr>
      </w:pPr>
    </w:p>
    <w:p w:rsidR="004651CF" w:rsidRDefault="004651CF" w:rsidP="00421CAA">
      <w:pPr>
        <w:pStyle w:val="ListParagraph"/>
        <w:numPr>
          <w:ilvl w:val="0"/>
          <w:numId w:val="11"/>
        </w:numPr>
        <w:rPr>
          <w:sz w:val="22"/>
        </w:rPr>
      </w:pPr>
      <w:r>
        <w:rPr>
          <w:sz w:val="22"/>
        </w:rPr>
        <w:t>Harry has developed a question/checklist to help HRAC’s as they are forming  (will include in notes)</w:t>
      </w:r>
    </w:p>
    <w:p w:rsidR="00FA2330" w:rsidRDefault="00FA2330" w:rsidP="00FA2330">
      <w:pPr>
        <w:pStyle w:val="ListParagraph"/>
        <w:ind w:left="806"/>
        <w:rPr>
          <w:sz w:val="22"/>
        </w:rPr>
      </w:pPr>
    </w:p>
    <w:p w:rsidR="00F10581" w:rsidRDefault="00F10581" w:rsidP="00421CAA">
      <w:pPr>
        <w:pStyle w:val="ListParagraph"/>
        <w:numPr>
          <w:ilvl w:val="0"/>
          <w:numId w:val="11"/>
        </w:numPr>
        <w:rPr>
          <w:sz w:val="22"/>
        </w:rPr>
      </w:pPr>
      <w:r>
        <w:rPr>
          <w:sz w:val="22"/>
        </w:rPr>
        <w:t>Desire to link websites with Global HRAC website (item for follow-up)</w:t>
      </w:r>
    </w:p>
    <w:p w:rsidR="00FA2330" w:rsidRPr="00FA2330" w:rsidRDefault="00FA2330" w:rsidP="00FA2330">
      <w:pPr>
        <w:pStyle w:val="ListParagraph"/>
        <w:rPr>
          <w:sz w:val="22"/>
        </w:rPr>
      </w:pPr>
    </w:p>
    <w:p w:rsidR="00457AC2" w:rsidRDefault="00FA2330" w:rsidP="00FA2330">
      <w:pPr>
        <w:pStyle w:val="ListParagraph"/>
        <w:numPr>
          <w:ilvl w:val="0"/>
          <w:numId w:val="11"/>
        </w:numPr>
        <w:rPr>
          <w:sz w:val="22"/>
        </w:rPr>
      </w:pPr>
      <w:r w:rsidRPr="00FA2330">
        <w:rPr>
          <w:sz w:val="22"/>
        </w:rPr>
        <w:t>B</w:t>
      </w:r>
      <w:r w:rsidR="00457AC2" w:rsidRPr="00FA2330">
        <w:rPr>
          <w:sz w:val="22"/>
        </w:rPr>
        <w:t>udget</w:t>
      </w:r>
    </w:p>
    <w:p w:rsidR="00FA2330" w:rsidRDefault="00FA2330" w:rsidP="00FA2330">
      <w:pPr>
        <w:pStyle w:val="ListParagraph"/>
        <w:numPr>
          <w:ilvl w:val="1"/>
          <w:numId w:val="11"/>
        </w:numPr>
        <w:rPr>
          <w:sz w:val="22"/>
        </w:rPr>
      </w:pPr>
      <w:r>
        <w:rPr>
          <w:sz w:val="22"/>
        </w:rPr>
        <w:t>Budget is flat from last year</w:t>
      </w:r>
    </w:p>
    <w:p w:rsidR="00FA2330" w:rsidRDefault="00FA2330" w:rsidP="00FA2330">
      <w:pPr>
        <w:pStyle w:val="ListParagraph"/>
        <w:numPr>
          <w:ilvl w:val="1"/>
          <w:numId w:val="11"/>
        </w:numPr>
        <w:rPr>
          <w:sz w:val="22"/>
        </w:rPr>
      </w:pPr>
      <w:r>
        <w:rPr>
          <w:sz w:val="22"/>
        </w:rPr>
        <w:t>We are able to move funds among categories as the need arises</w:t>
      </w:r>
    </w:p>
    <w:p w:rsidR="00FA2330" w:rsidRPr="00FA2330" w:rsidRDefault="00FA2330" w:rsidP="00FA2330">
      <w:pPr>
        <w:pStyle w:val="ListParagraph"/>
        <w:ind w:left="1526"/>
        <w:rPr>
          <w:sz w:val="22"/>
        </w:rPr>
      </w:pPr>
    </w:p>
    <w:p w:rsidR="00457AC2" w:rsidRDefault="00457AC2" w:rsidP="00FA2330">
      <w:pPr>
        <w:pStyle w:val="ListParagraph"/>
        <w:numPr>
          <w:ilvl w:val="0"/>
          <w:numId w:val="11"/>
        </w:numPr>
        <w:rPr>
          <w:sz w:val="22"/>
        </w:rPr>
      </w:pPr>
      <w:r w:rsidRPr="002863A7">
        <w:rPr>
          <w:sz w:val="22"/>
        </w:rPr>
        <w:t>Global Herbicide Resistance Challenge Meeting</w:t>
      </w:r>
    </w:p>
    <w:p w:rsidR="00FA2330" w:rsidRDefault="00FA2330" w:rsidP="00FA2330">
      <w:pPr>
        <w:pStyle w:val="ListParagraph"/>
        <w:numPr>
          <w:ilvl w:val="1"/>
          <w:numId w:val="11"/>
        </w:numPr>
        <w:rPr>
          <w:sz w:val="22"/>
        </w:rPr>
      </w:pPr>
      <w:r>
        <w:rPr>
          <w:sz w:val="22"/>
        </w:rPr>
        <w:t>Global HRAC will meet the Sunday before the full program begins</w:t>
      </w:r>
    </w:p>
    <w:p w:rsidR="00FA2330" w:rsidRDefault="00FA2330" w:rsidP="00FA2330">
      <w:pPr>
        <w:pStyle w:val="ListParagraph"/>
        <w:numPr>
          <w:ilvl w:val="1"/>
          <w:numId w:val="11"/>
        </w:numPr>
        <w:rPr>
          <w:sz w:val="22"/>
        </w:rPr>
      </w:pPr>
      <w:r>
        <w:rPr>
          <w:sz w:val="22"/>
        </w:rPr>
        <w:t>The GHRAC leadership team will send more information soon</w:t>
      </w:r>
    </w:p>
    <w:p w:rsidR="00FA2330" w:rsidRPr="002863A7" w:rsidRDefault="00FA2330" w:rsidP="00FA2330">
      <w:pPr>
        <w:pStyle w:val="ListParagraph"/>
        <w:ind w:left="1526"/>
        <w:rPr>
          <w:sz w:val="22"/>
        </w:rPr>
      </w:pPr>
    </w:p>
    <w:p w:rsidR="00FA2330" w:rsidRDefault="00457AC2" w:rsidP="00FA2330">
      <w:pPr>
        <w:pStyle w:val="ListParagraph"/>
        <w:numPr>
          <w:ilvl w:val="0"/>
          <w:numId w:val="11"/>
        </w:numPr>
        <w:rPr>
          <w:sz w:val="22"/>
        </w:rPr>
      </w:pPr>
      <w:proofErr w:type="spellStart"/>
      <w:r w:rsidRPr="002863A7">
        <w:rPr>
          <w:sz w:val="22"/>
        </w:rPr>
        <w:t>Rothamsted</w:t>
      </w:r>
      <w:proofErr w:type="spellEnd"/>
      <w:r w:rsidRPr="002863A7">
        <w:rPr>
          <w:sz w:val="22"/>
        </w:rPr>
        <w:t xml:space="preserve"> H2020.  </w:t>
      </w:r>
    </w:p>
    <w:p w:rsidR="00457AC2" w:rsidRPr="002863A7" w:rsidRDefault="00457AC2" w:rsidP="00FA2330">
      <w:pPr>
        <w:pStyle w:val="ListParagraph"/>
        <w:numPr>
          <w:ilvl w:val="1"/>
          <w:numId w:val="11"/>
        </w:numPr>
        <w:rPr>
          <w:sz w:val="22"/>
        </w:rPr>
      </w:pPr>
      <w:proofErr w:type="spellStart"/>
      <w:r w:rsidRPr="002863A7">
        <w:rPr>
          <w:sz w:val="22"/>
        </w:rPr>
        <w:t>Rolan</w:t>
      </w:r>
      <w:proofErr w:type="spellEnd"/>
      <w:r w:rsidRPr="002863A7">
        <w:rPr>
          <w:sz w:val="22"/>
        </w:rPr>
        <w:t xml:space="preserve"> Beffa represents GHRAC in this group.  See notes.</w:t>
      </w:r>
    </w:p>
    <w:p w:rsidR="00594AF1" w:rsidRDefault="00594AF1" w:rsidP="00611AA8">
      <w:pPr>
        <w:pStyle w:val="Heading2"/>
      </w:pPr>
    </w:p>
    <w:sectPr w:rsidR="00594AF1" w:rsidSect="00D8181B">
      <w:type w:val="continuous"/>
      <w:pgSz w:w="12240" w:h="15840" w:code="1"/>
      <w:pgMar w:top="1080" w:right="1080" w:bottom="108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D1C54C6"/>
    <w:lvl w:ilvl="0">
      <w:start w:val="1"/>
      <w:numFmt w:val="decimal"/>
      <w:lvlText w:val="%1."/>
      <w:lvlJc w:val="left"/>
      <w:pPr>
        <w:tabs>
          <w:tab w:val="num" w:pos="1800"/>
        </w:tabs>
        <w:ind w:left="1800" w:hanging="360"/>
      </w:pPr>
    </w:lvl>
  </w:abstractNum>
  <w:abstractNum w:abstractNumId="1">
    <w:nsid w:val="FFFFFF7D"/>
    <w:multiLevelType w:val="singleLevel"/>
    <w:tmpl w:val="06EAA172"/>
    <w:lvl w:ilvl="0">
      <w:start w:val="1"/>
      <w:numFmt w:val="decimal"/>
      <w:lvlText w:val="%1."/>
      <w:lvlJc w:val="left"/>
      <w:pPr>
        <w:tabs>
          <w:tab w:val="num" w:pos="1440"/>
        </w:tabs>
        <w:ind w:left="1440" w:hanging="360"/>
      </w:pPr>
    </w:lvl>
  </w:abstractNum>
  <w:abstractNum w:abstractNumId="2">
    <w:nsid w:val="FFFFFF7E"/>
    <w:multiLevelType w:val="singleLevel"/>
    <w:tmpl w:val="E4A8B756"/>
    <w:lvl w:ilvl="0">
      <w:start w:val="1"/>
      <w:numFmt w:val="decimal"/>
      <w:lvlText w:val="%1."/>
      <w:lvlJc w:val="left"/>
      <w:pPr>
        <w:tabs>
          <w:tab w:val="num" w:pos="1080"/>
        </w:tabs>
        <w:ind w:left="1080" w:hanging="360"/>
      </w:pPr>
    </w:lvl>
  </w:abstractNum>
  <w:abstractNum w:abstractNumId="3">
    <w:nsid w:val="FFFFFF7F"/>
    <w:multiLevelType w:val="singleLevel"/>
    <w:tmpl w:val="FB743EE2"/>
    <w:lvl w:ilvl="0">
      <w:start w:val="1"/>
      <w:numFmt w:val="decimal"/>
      <w:lvlText w:val="%1."/>
      <w:lvlJc w:val="left"/>
      <w:pPr>
        <w:tabs>
          <w:tab w:val="num" w:pos="720"/>
        </w:tabs>
        <w:ind w:left="720" w:hanging="360"/>
      </w:pPr>
    </w:lvl>
  </w:abstractNum>
  <w:abstractNum w:abstractNumId="4">
    <w:nsid w:val="FFFFFF80"/>
    <w:multiLevelType w:val="singleLevel"/>
    <w:tmpl w:val="AB14CFE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9CADB1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548234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D80110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3C23DBE"/>
    <w:lvl w:ilvl="0">
      <w:start w:val="1"/>
      <w:numFmt w:val="decimal"/>
      <w:lvlText w:val="%1."/>
      <w:lvlJc w:val="left"/>
      <w:pPr>
        <w:tabs>
          <w:tab w:val="num" w:pos="360"/>
        </w:tabs>
        <w:ind w:left="360" w:hanging="360"/>
      </w:pPr>
    </w:lvl>
  </w:abstractNum>
  <w:abstractNum w:abstractNumId="9">
    <w:nsid w:val="FFFFFF89"/>
    <w:multiLevelType w:val="singleLevel"/>
    <w:tmpl w:val="6C2EA45A"/>
    <w:lvl w:ilvl="0">
      <w:start w:val="1"/>
      <w:numFmt w:val="bullet"/>
      <w:lvlText w:val=""/>
      <w:lvlJc w:val="left"/>
      <w:pPr>
        <w:tabs>
          <w:tab w:val="num" w:pos="360"/>
        </w:tabs>
        <w:ind w:left="360" w:hanging="360"/>
      </w:pPr>
      <w:rPr>
        <w:rFonts w:ascii="Symbol" w:hAnsi="Symbol" w:hint="default"/>
      </w:rPr>
    </w:lvl>
  </w:abstractNum>
  <w:abstractNum w:abstractNumId="10">
    <w:nsid w:val="4F1B070C"/>
    <w:multiLevelType w:val="hybridMultilevel"/>
    <w:tmpl w:val="103E8FB2"/>
    <w:lvl w:ilvl="0" w:tplc="04090001">
      <w:start w:val="1"/>
      <w:numFmt w:val="bullet"/>
      <w:lvlText w:val=""/>
      <w:lvlJc w:val="left"/>
      <w:pPr>
        <w:ind w:left="806" w:hanging="360"/>
      </w:pPr>
      <w:rPr>
        <w:rFonts w:ascii="Symbol" w:hAnsi="Symbol" w:hint="default"/>
      </w:rPr>
    </w:lvl>
    <w:lvl w:ilvl="1" w:tplc="04090003">
      <w:start w:val="1"/>
      <w:numFmt w:val="bullet"/>
      <w:lvlText w:val="o"/>
      <w:lvlJc w:val="left"/>
      <w:pPr>
        <w:ind w:left="1526" w:hanging="360"/>
      </w:pPr>
      <w:rPr>
        <w:rFonts w:ascii="Courier New" w:hAnsi="Courier New" w:cs="Courier New" w:hint="default"/>
      </w:rPr>
    </w:lvl>
    <w:lvl w:ilvl="2" w:tplc="04090005">
      <w:start w:val="1"/>
      <w:numFmt w:val="bullet"/>
      <w:lvlText w:val=""/>
      <w:lvlJc w:val="left"/>
      <w:pPr>
        <w:ind w:left="2246" w:hanging="360"/>
      </w:pPr>
      <w:rPr>
        <w:rFonts w:ascii="Wingdings" w:hAnsi="Wingdings" w:hint="default"/>
      </w:rPr>
    </w:lvl>
    <w:lvl w:ilvl="3" w:tplc="04090001">
      <w:start w:val="1"/>
      <w:numFmt w:val="bullet"/>
      <w:lvlText w:val=""/>
      <w:lvlJc w:val="left"/>
      <w:pPr>
        <w:ind w:left="2966" w:hanging="360"/>
      </w:pPr>
      <w:rPr>
        <w:rFonts w:ascii="Symbol" w:hAnsi="Symbol" w:hint="default"/>
      </w:rPr>
    </w:lvl>
    <w:lvl w:ilvl="4" w:tplc="04090003">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7F04"/>
  <w:defaultTabStop w:val="720"/>
  <w:drawingGridHorizontalSpacing w:val="187"/>
  <w:drawingGridVerticalSpacing w:val="187"/>
  <w:doNotUseMarginsForDrawingGridOrigin/>
  <w:drawingGridHorizontalOrigin w:val="1699"/>
  <w:drawingGridVerticalOrigin w:val="1987"/>
  <w:noPunctuationKerning/>
  <w:characterSpacingControl w:val="doNotCompress"/>
  <w:compat>
    <w:adjustLineHeightInTable/>
  </w:compat>
  <w:rsids>
    <w:rsidRoot w:val="00FF0446"/>
    <w:rsid w:val="000145A5"/>
    <w:rsid w:val="00043514"/>
    <w:rsid w:val="001E086D"/>
    <w:rsid w:val="002138F0"/>
    <w:rsid w:val="00227647"/>
    <w:rsid w:val="002733D9"/>
    <w:rsid w:val="002863A7"/>
    <w:rsid w:val="002961D0"/>
    <w:rsid w:val="00344FA0"/>
    <w:rsid w:val="00417272"/>
    <w:rsid w:val="00421CAA"/>
    <w:rsid w:val="00423E89"/>
    <w:rsid w:val="00456620"/>
    <w:rsid w:val="00457AC2"/>
    <w:rsid w:val="004651CF"/>
    <w:rsid w:val="00495E0E"/>
    <w:rsid w:val="004D44AC"/>
    <w:rsid w:val="005052C5"/>
    <w:rsid w:val="00531002"/>
    <w:rsid w:val="00541055"/>
    <w:rsid w:val="00594AF1"/>
    <w:rsid w:val="005F58B2"/>
    <w:rsid w:val="00611AA8"/>
    <w:rsid w:val="00660EC7"/>
    <w:rsid w:val="00692553"/>
    <w:rsid w:val="006A46F2"/>
    <w:rsid w:val="006E0B39"/>
    <w:rsid w:val="0073420F"/>
    <w:rsid w:val="00737B23"/>
    <w:rsid w:val="007554A1"/>
    <w:rsid w:val="007C174F"/>
    <w:rsid w:val="007C5B4B"/>
    <w:rsid w:val="0085168B"/>
    <w:rsid w:val="0085360C"/>
    <w:rsid w:val="008925F6"/>
    <w:rsid w:val="008B2336"/>
    <w:rsid w:val="008F49C0"/>
    <w:rsid w:val="00954110"/>
    <w:rsid w:val="00987202"/>
    <w:rsid w:val="009A1CED"/>
    <w:rsid w:val="009B4A3A"/>
    <w:rsid w:val="009F0427"/>
    <w:rsid w:val="00A802FB"/>
    <w:rsid w:val="00AA2235"/>
    <w:rsid w:val="00AE3851"/>
    <w:rsid w:val="00B84015"/>
    <w:rsid w:val="00BB5323"/>
    <w:rsid w:val="00BF65DF"/>
    <w:rsid w:val="00C05F84"/>
    <w:rsid w:val="00C166AB"/>
    <w:rsid w:val="00C7660F"/>
    <w:rsid w:val="00CB3760"/>
    <w:rsid w:val="00CC4ED8"/>
    <w:rsid w:val="00CE6342"/>
    <w:rsid w:val="00D621F4"/>
    <w:rsid w:val="00D8181B"/>
    <w:rsid w:val="00E15DF3"/>
    <w:rsid w:val="00E43BAB"/>
    <w:rsid w:val="00E4591C"/>
    <w:rsid w:val="00E60E43"/>
    <w:rsid w:val="00E71DBA"/>
    <w:rsid w:val="00EA2581"/>
    <w:rsid w:val="00F10581"/>
    <w:rsid w:val="00F22CF0"/>
    <w:rsid w:val="00F32115"/>
    <w:rsid w:val="00FA2330"/>
    <w:rsid w:val="00FF0446"/>
    <w:rsid w:val="00FF24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qFormat="1"/>
    <w:lsdException w:name="Strong" w:qFormat="1"/>
    <w:lsdException w:name="Emphasis" w:qFormat="1"/>
    <w:lsdException w:name="Table Grid"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344FA0"/>
    <w:pPr>
      <w:ind w:left="86"/>
    </w:pPr>
    <w:rPr>
      <w:rFonts w:asciiTheme="minorHAnsi" w:hAnsiTheme="minorHAnsi"/>
      <w:spacing w:val="4"/>
      <w:sz w:val="16"/>
      <w:szCs w:val="18"/>
    </w:rPr>
  </w:style>
  <w:style w:type="paragraph" w:styleId="Heading1">
    <w:name w:val="heading 1"/>
    <w:basedOn w:val="Normal"/>
    <w:next w:val="Normal"/>
    <w:qFormat/>
    <w:rsid w:val="00344FA0"/>
    <w:pPr>
      <w:ind w:left="0"/>
      <w:outlineLvl w:val="0"/>
    </w:pPr>
    <w:rPr>
      <w:rFonts w:asciiTheme="majorHAnsi" w:hAnsiTheme="majorHAnsi"/>
      <w:caps/>
      <w:color w:val="7F7F7F" w:themeColor="text1" w:themeTint="80"/>
      <w:sz w:val="32"/>
    </w:rPr>
  </w:style>
  <w:style w:type="paragraph" w:styleId="Heading2">
    <w:name w:val="heading 2"/>
    <w:basedOn w:val="Normal"/>
    <w:next w:val="Normal"/>
    <w:qFormat/>
    <w:rsid w:val="005F58B2"/>
    <w:pPr>
      <w:spacing w:before="240" w:after="120"/>
      <w:ind w:left="0"/>
      <w:outlineLvl w:val="1"/>
    </w:pPr>
    <w:rPr>
      <w:rFonts w:asciiTheme="majorHAnsi" w:hAnsiTheme="majorHAnsi"/>
      <w:sz w:val="24"/>
    </w:rPr>
  </w:style>
  <w:style w:type="paragraph" w:styleId="Heading3">
    <w:name w:val="heading 3"/>
    <w:basedOn w:val="Normal"/>
    <w:next w:val="Normal"/>
    <w:qFormat/>
    <w:rsid w:val="005F58B2"/>
    <w:pPr>
      <w:spacing w:before="40" w:after="40"/>
      <w:outlineLvl w:val="2"/>
    </w:pPr>
    <w:rPr>
      <w:b/>
      <w:caps/>
      <w:color w:val="7F7F7F" w:themeColor="text1" w:themeTint="80"/>
    </w:rPr>
  </w:style>
  <w:style w:type="paragraph" w:styleId="Heading4">
    <w:name w:val="heading 4"/>
    <w:basedOn w:val="Normal"/>
    <w:next w:val="Normal"/>
    <w:qFormat/>
    <w:rsid w:val="00344FA0"/>
    <w:pPr>
      <w:ind w:left="0"/>
      <w:outlineLvl w:val="3"/>
    </w:pPr>
    <w:rPr>
      <w:caps/>
    </w:rPr>
  </w:style>
  <w:style w:type="paragraph" w:styleId="Heading5">
    <w:name w:val="heading 5"/>
    <w:basedOn w:val="Normal"/>
    <w:next w:val="Normal"/>
    <w:semiHidden/>
    <w:unhideWhenUsed/>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18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unhideWhenUsed/>
    <w:rsid w:val="00CB3760"/>
    <w:rPr>
      <w:rFonts w:cs="Tahoma"/>
      <w:szCs w:val="16"/>
    </w:rPr>
  </w:style>
  <w:style w:type="paragraph" w:styleId="Title">
    <w:name w:val="Title"/>
    <w:basedOn w:val="Normal"/>
    <w:next w:val="Normal"/>
    <w:link w:val="TitleChar"/>
    <w:qFormat/>
    <w:rsid w:val="005F58B2"/>
    <w:pPr>
      <w:spacing w:after="80"/>
      <w:ind w:left="0"/>
    </w:pPr>
    <w:rPr>
      <w:rFonts w:asciiTheme="majorHAnsi" w:hAnsiTheme="majorHAnsi"/>
      <w:color w:val="404040" w:themeColor="text1" w:themeTint="BF"/>
      <w:sz w:val="40"/>
    </w:rPr>
  </w:style>
  <w:style w:type="character" w:customStyle="1" w:styleId="TitleChar">
    <w:name w:val="Title Char"/>
    <w:basedOn w:val="DefaultParagraphFont"/>
    <w:link w:val="Title"/>
    <w:rsid w:val="005F58B2"/>
    <w:rPr>
      <w:rFonts w:asciiTheme="majorHAnsi" w:hAnsiTheme="majorHAnsi"/>
      <w:color w:val="404040" w:themeColor="text1" w:themeTint="BF"/>
      <w:spacing w:val="4"/>
      <w:sz w:val="40"/>
      <w:szCs w:val="18"/>
    </w:rPr>
  </w:style>
  <w:style w:type="paragraph" w:customStyle="1" w:styleId="Details">
    <w:name w:val="Details"/>
    <w:basedOn w:val="Normal"/>
    <w:unhideWhenUsed/>
    <w:qFormat/>
    <w:rsid w:val="00344FA0"/>
    <w:pPr>
      <w:ind w:left="0"/>
      <w:jc w:val="right"/>
    </w:pPr>
    <w:rPr>
      <w:caps/>
    </w:rPr>
  </w:style>
  <w:style w:type="character" w:styleId="PlaceholderText">
    <w:name w:val="Placeholder Text"/>
    <w:basedOn w:val="DefaultParagraphFont"/>
    <w:uiPriority w:val="99"/>
    <w:semiHidden/>
    <w:rsid w:val="005F58B2"/>
    <w:rPr>
      <w:color w:val="808080"/>
    </w:rPr>
  </w:style>
  <w:style w:type="paragraph" w:styleId="ListParagraph">
    <w:name w:val="List Paragraph"/>
    <w:basedOn w:val="Normal"/>
    <w:uiPriority w:val="34"/>
    <w:unhideWhenUsed/>
    <w:qFormat/>
    <w:rsid w:val="00594AF1"/>
    <w:pPr>
      <w:ind w:left="720"/>
      <w:contextualSpacing/>
    </w:pPr>
  </w:style>
</w:styles>
</file>

<file path=word/webSettings.xml><?xml version="1.0" encoding="utf-8"?>
<w:webSettings xmlns:r="http://schemas.openxmlformats.org/officeDocument/2006/relationships" xmlns:w="http://schemas.openxmlformats.org/wordprocessingml/2006/main">
  <w:divs>
    <w:div w:id="102937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89611\AppData\Roaming\Microsoft\Templates\MS_Mi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BBBBE6616F84492AF78A8CED8D6778C"/>
        <w:category>
          <w:name w:val="General"/>
          <w:gallery w:val="placeholder"/>
        </w:category>
        <w:types>
          <w:type w:val="bbPlcHdr"/>
        </w:types>
        <w:behaviors>
          <w:behavior w:val="content"/>
        </w:behaviors>
        <w:guid w:val="{FEA8DB8E-5251-4597-9B2A-A0584CA9DD94}"/>
      </w:docPartPr>
      <w:docPartBody>
        <w:p w:rsidR="004F6078" w:rsidRDefault="00DA0B28">
          <w:pPr>
            <w:pStyle w:val="8BBBBE6616F84492AF78A8CED8D6778C"/>
          </w:pPr>
          <w:r>
            <w:t>[Click to Select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A0B28"/>
    <w:rsid w:val="00135FCA"/>
    <w:rsid w:val="002E7FF2"/>
    <w:rsid w:val="004F6078"/>
    <w:rsid w:val="00645CBD"/>
    <w:rsid w:val="006A7C6A"/>
    <w:rsid w:val="0079457F"/>
    <w:rsid w:val="009729E8"/>
    <w:rsid w:val="009902A3"/>
    <w:rsid w:val="00BD7D41"/>
    <w:rsid w:val="00C175F5"/>
    <w:rsid w:val="00CF1C6E"/>
    <w:rsid w:val="00DA0B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2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02A3"/>
    <w:rPr>
      <w:color w:val="808080"/>
    </w:rPr>
  </w:style>
  <w:style w:type="paragraph" w:customStyle="1" w:styleId="8E07867030F240C1AD0D3D5753DE6AE1">
    <w:name w:val="8E07867030F240C1AD0D3D5753DE6AE1"/>
    <w:rsid w:val="009902A3"/>
  </w:style>
  <w:style w:type="paragraph" w:customStyle="1" w:styleId="8BBBBE6616F84492AF78A8CED8D6778C">
    <w:name w:val="8BBBBE6616F84492AF78A8CED8D6778C"/>
    <w:rsid w:val="009902A3"/>
  </w:style>
  <w:style w:type="paragraph" w:customStyle="1" w:styleId="AA9D6B2EAB1A44E68BFCEA6588BAFF1D">
    <w:name w:val="AA9D6B2EAB1A44E68BFCEA6588BAFF1D"/>
    <w:rsid w:val="009902A3"/>
  </w:style>
  <w:style w:type="paragraph" w:customStyle="1" w:styleId="02F1501A839C4746B3CDE8D4CDEA8A89">
    <w:name w:val="02F1501A839C4746B3CDE8D4CDEA8A89"/>
    <w:rsid w:val="009902A3"/>
  </w:style>
  <w:style w:type="paragraph" w:customStyle="1" w:styleId="9D381A5240EA45B7AC50CE7CD8B18F4B">
    <w:name w:val="9D381A5240EA45B7AC50CE7CD8B18F4B"/>
    <w:rsid w:val="009902A3"/>
  </w:style>
  <w:style w:type="paragraph" w:customStyle="1" w:styleId="2E1F4DEDFD664521861B4EE101EBE42B">
    <w:name w:val="2E1F4DEDFD664521861B4EE101EBE42B"/>
    <w:rsid w:val="009902A3"/>
  </w:style>
  <w:style w:type="paragraph" w:customStyle="1" w:styleId="5936116DE8FB4000878B6387B604EF96">
    <w:name w:val="5936116DE8FB4000878B6387B604EF96"/>
    <w:rsid w:val="009902A3"/>
  </w:style>
  <w:style w:type="paragraph" w:customStyle="1" w:styleId="445635D7FA904AE3A204EE060BD07463">
    <w:name w:val="445635D7FA904AE3A204EE060BD07463"/>
    <w:rsid w:val="009902A3"/>
  </w:style>
  <w:style w:type="paragraph" w:customStyle="1" w:styleId="1231966DD16E4DD59700D0F2F103879D">
    <w:name w:val="1231966DD16E4DD59700D0F2F103879D"/>
    <w:rsid w:val="009902A3"/>
  </w:style>
  <w:style w:type="paragraph" w:customStyle="1" w:styleId="D11630A5F3D44178B7C45647A96807E1">
    <w:name w:val="D11630A5F3D44178B7C45647A96807E1"/>
    <w:rsid w:val="009902A3"/>
  </w:style>
  <w:style w:type="paragraph" w:customStyle="1" w:styleId="D85157B10B824B18B43C3634477FD108">
    <w:name w:val="D85157B10B824B18B43C3634477FD108"/>
    <w:rsid w:val="009902A3"/>
  </w:style>
  <w:style w:type="paragraph" w:customStyle="1" w:styleId="366B1BED29324AD2A2AF0015DC74C726">
    <w:name w:val="366B1BED29324AD2A2AF0015DC74C726"/>
    <w:rsid w:val="009902A3"/>
  </w:style>
  <w:style w:type="paragraph" w:customStyle="1" w:styleId="19104CA7154F42D7B4A2CCC03A54D7DF">
    <w:name w:val="19104CA7154F42D7B4A2CCC03A54D7DF"/>
    <w:rsid w:val="009902A3"/>
  </w:style>
  <w:style w:type="paragraph" w:customStyle="1" w:styleId="AE796FF70EA448C0958467E6514C0047">
    <w:name w:val="AE796FF70EA448C0958467E6514C0047"/>
    <w:rsid w:val="009902A3"/>
  </w:style>
  <w:style w:type="paragraph" w:customStyle="1" w:styleId="B45ADDF31F5246838B7FA0168E5E9529">
    <w:name w:val="B45ADDF31F5246838B7FA0168E5E9529"/>
    <w:rsid w:val="009902A3"/>
  </w:style>
  <w:style w:type="paragraph" w:customStyle="1" w:styleId="0CA18501B8CB4E1394327FDFFF5E1D16">
    <w:name w:val="0CA18501B8CB4E1394327FDFFF5E1D16"/>
    <w:rsid w:val="009902A3"/>
  </w:style>
  <w:style w:type="paragraph" w:customStyle="1" w:styleId="952BA369F73C4401952C2E403540B04B">
    <w:name w:val="952BA369F73C4401952C2E403540B04B"/>
    <w:rsid w:val="009902A3"/>
  </w:style>
  <w:style w:type="paragraph" w:customStyle="1" w:styleId="55F4633BE55D48C29B070C65C890EAB4">
    <w:name w:val="55F4633BE55D48C29B070C65C890EAB4"/>
    <w:rsid w:val="009902A3"/>
  </w:style>
  <w:style w:type="paragraph" w:customStyle="1" w:styleId="0FE17A0AAD02456D9F804763CF8F8C38">
    <w:name w:val="0FE17A0AAD02456D9F804763CF8F8C38"/>
    <w:rsid w:val="009902A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9881A6F-4649-415F-BBD2-9727EF107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MS_Mints.dotx</Template>
  <TotalTime>191</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Meeting minutes</vt:lpstr>
    </vt:vector>
  </TitlesOfParts>
  <Company>The Dow Chemical Company</Company>
  <LinksUpToDate>false</LinksUpToDate>
  <CharactersWithSpaces>3197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creator>u089611</dc:creator>
  <cp:lastModifiedBy>mjhora</cp:lastModifiedBy>
  <cp:revision>9</cp:revision>
  <cp:lastPrinted>2004-01-21T19:22:00Z</cp:lastPrinted>
  <dcterms:created xsi:type="dcterms:W3CDTF">2017-01-19T14:32:00Z</dcterms:created>
  <dcterms:modified xsi:type="dcterms:W3CDTF">2017-01-19T19:22:00Z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y fmtid="{D5CDD505-2E9C-101B-9397-08002B2CF9AE}" pid="3" name="Content_Steward">
    <vt:lpwstr>u089611</vt:lpwstr>
  </property>
  <property fmtid="{D5CDD505-2E9C-101B-9397-08002B2CF9AE}" pid="4" name="Update_Footer">
    <vt:lpwstr>No</vt:lpwstr>
  </property>
  <property fmtid="{D5CDD505-2E9C-101B-9397-08002B2CF9AE}" pid="5" name="Radio_Button">
    <vt:lpwstr>RadioButton2</vt:lpwstr>
  </property>
  <property fmtid="{D5CDD505-2E9C-101B-9397-08002B2CF9AE}" pid="6" name="Information_Classification">
    <vt:lpwstr/>
  </property>
  <property fmtid="{D5CDD505-2E9C-101B-9397-08002B2CF9AE}" pid="7" name="Record_Title_ID">
    <vt:lpwstr>72</vt:lpwstr>
  </property>
  <property fmtid="{D5CDD505-2E9C-101B-9397-08002B2CF9AE}" pid="8" name="Initial_Creation_Date">
    <vt:filetime>2016-04-15T15:28:00Z</vt:filetime>
  </property>
  <property fmtid="{D5CDD505-2E9C-101B-9397-08002B2CF9AE}" pid="9" name="Retention_Period_Start_Date">
    <vt:filetime>2017-01-16T13:55:02Z</vt:filetime>
  </property>
  <property fmtid="{D5CDD505-2E9C-101B-9397-08002B2CF9AE}" pid="10" name="Last_Reviewed_Date">
    <vt:lpwstr/>
  </property>
  <property fmtid="{D5CDD505-2E9C-101B-9397-08002B2CF9AE}" pid="11" name="Retention_Review_Frequency">
    <vt:lpwstr/>
  </property>
  <property fmtid="{D5CDD505-2E9C-101B-9397-08002B2CF9AE}" pid="12" name="_AdHocReviewCycleID">
    <vt:i4>-959873629</vt:i4>
  </property>
  <property fmtid="{D5CDD505-2E9C-101B-9397-08002B2CF9AE}" pid="13" name="_NewReviewCycle">
    <vt:lpwstr/>
  </property>
  <property fmtid="{D5CDD505-2E9C-101B-9397-08002B2CF9AE}" pid="14" name="_EmailSubject">
    <vt:lpwstr>HRAC Conference Call Agenda and Pre-read</vt:lpwstr>
  </property>
  <property fmtid="{D5CDD505-2E9C-101B-9397-08002B2CF9AE}" pid="15" name="_AuthorEmail">
    <vt:lpwstr>mapeterson@dow.com</vt:lpwstr>
  </property>
  <property fmtid="{D5CDD505-2E9C-101B-9397-08002B2CF9AE}" pid="16" name="_AuthorEmailDisplayName">
    <vt:lpwstr>Peterson, Mark (M)</vt:lpwstr>
  </property>
  <property fmtid="{D5CDD505-2E9C-101B-9397-08002B2CF9AE}" pid="17" name="_ReviewingToolsShownOnce">
    <vt:lpwstr/>
  </property>
</Properties>
</file>